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816"/>
        <w:gridCol w:w="5705"/>
        <w:gridCol w:w="2835"/>
      </w:tblGrid>
      <w:tr w:rsidR="00DE541A" w:rsidRPr="006F7DC4" w:rsidTr="007C220A">
        <w:trPr>
          <w:trHeight w:val="18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E541A" w:rsidRDefault="00DE541A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B2039" w:rsidRPr="006F7DC4" w:rsidRDefault="009B2039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D49BE" w:rsidRPr="00C20A87" w:rsidRDefault="007D49BE" w:rsidP="00C20A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0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АО «Концерн Росэнергоатом» «Курская атомная станция»</w:t>
            </w:r>
          </w:p>
          <w:p w:rsidR="007D49BE" w:rsidRDefault="007D49BE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541A" w:rsidRPr="0015628E" w:rsidRDefault="002B7A38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 w:rsidR="007C2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DE541A" w:rsidRPr="006F7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C2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DE541A" w:rsidRPr="006F7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Информация о наличии (отсутствии) техни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ческой возможности подключения </w:t>
            </w:r>
            <w:r w:rsidR="00DE541A" w:rsidRPr="006F7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="007C2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централизованной системе холодного водоснабжения</w:t>
            </w:r>
            <w:r w:rsidR="00DE541A" w:rsidRPr="006F7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 также о регистр</w:t>
            </w:r>
            <w:r w:rsidR="007C2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ации и ходе реализации заявок о подключении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E541A" w:rsidRPr="006F7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="007C2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централизованной системе холодного водоснабжения</w:t>
            </w:r>
            <w:r w:rsidR="00DE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A95953" w:rsidRPr="00527D11" w:rsidRDefault="00A95953" w:rsidP="00A95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="00D05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FF5A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5909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D05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 2017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DE541A" w:rsidRPr="006F7DC4" w:rsidRDefault="00DE541A" w:rsidP="00F64F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41A" w:rsidRPr="006F7DC4" w:rsidTr="007C220A">
        <w:trPr>
          <w:trHeight w:val="61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E541A" w:rsidRPr="006F7DC4" w:rsidRDefault="00DE541A" w:rsidP="00F64F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E541A" w:rsidRPr="006F7DC4" w:rsidRDefault="00DE541A" w:rsidP="00F64F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541A" w:rsidRPr="006F7DC4" w:rsidTr="00E1382B">
        <w:trPr>
          <w:trHeight w:val="579"/>
        </w:trPr>
        <w:tc>
          <w:tcPr>
            <w:tcW w:w="816" w:type="dxa"/>
            <w:vAlign w:val="center"/>
          </w:tcPr>
          <w:p w:rsidR="00DE541A" w:rsidRPr="006F7DC4" w:rsidRDefault="007C220A" w:rsidP="002F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2.10.1</w:t>
            </w:r>
          </w:p>
        </w:tc>
        <w:tc>
          <w:tcPr>
            <w:tcW w:w="5705" w:type="dxa"/>
            <w:hideMark/>
          </w:tcPr>
          <w:p w:rsidR="00DE541A" w:rsidRPr="006F7DC4" w:rsidRDefault="00A46F75" w:rsidP="007C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220A">
              <w:rPr>
                <w:rFonts w:ascii="Times New Roman" w:hAnsi="Times New Roman" w:cs="Times New Roman"/>
                <w:sz w:val="24"/>
                <w:szCs w:val="24"/>
              </w:rPr>
              <w:t>оличество поданных заявок о подключении</w:t>
            </w:r>
            <w:r w:rsidR="00DE541A" w:rsidRPr="006F7DC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7C220A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="00DE541A" w:rsidRPr="006F7DC4">
              <w:rPr>
                <w:rFonts w:ascii="Times New Roman" w:hAnsi="Times New Roman" w:cs="Times New Roman"/>
                <w:sz w:val="24"/>
                <w:szCs w:val="24"/>
              </w:rPr>
              <w:t xml:space="preserve">системе </w:t>
            </w:r>
            <w:r w:rsidR="007C220A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  <w:r w:rsidR="00DE541A" w:rsidRPr="006F7DC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2835" w:type="dxa"/>
            <w:noWrap/>
            <w:vAlign w:val="center"/>
            <w:hideMark/>
          </w:tcPr>
          <w:p w:rsidR="00DE541A" w:rsidRPr="006F7DC4" w:rsidRDefault="008A0999" w:rsidP="00E1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41A" w:rsidRPr="006F7DC4" w:rsidTr="00E1382B">
        <w:trPr>
          <w:trHeight w:val="494"/>
        </w:trPr>
        <w:tc>
          <w:tcPr>
            <w:tcW w:w="816" w:type="dxa"/>
            <w:vAlign w:val="center"/>
          </w:tcPr>
          <w:p w:rsidR="00DE541A" w:rsidRPr="006F7DC4" w:rsidRDefault="007C220A" w:rsidP="002F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</w:t>
            </w:r>
          </w:p>
        </w:tc>
        <w:tc>
          <w:tcPr>
            <w:tcW w:w="5705" w:type="dxa"/>
            <w:hideMark/>
          </w:tcPr>
          <w:p w:rsidR="00DE541A" w:rsidRPr="006F7DC4" w:rsidRDefault="00A46F75" w:rsidP="00A4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220A">
              <w:rPr>
                <w:rFonts w:ascii="Times New Roman" w:hAnsi="Times New Roman" w:cs="Times New Roman"/>
                <w:sz w:val="24"/>
                <w:szCs w:val="24"/>
              </w:rPr>
              <w:t>оличество исполненных заявок о</w:t>
            </w:r>
            <w:r w:rsidR="00AD3E4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подключении</w:t>
            </w:r>
            <w:r w:rsidR="00DE541A" w:rsidRPr="006F7DC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AD3E44">
              <w:rPr>
                <w:rFonts w:ascii="Times New Roman" w:hAnsi="Times New Roman" w:cs="Times New Roman"/>
                <w:sz w:val="24"/>
                <w:szCs w:val="24"/>
              </w:rPr>
              <w:t>централизованной системе холодного водоснабжения</w:t>
            </w:r>
            <w:r w:rsidR="00DE541A" w:rsidRPr="006F7DC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2835" w:type="dxa"/>
            <w:noWrap/>
            <w:vAlign w:val="center"/>
            <w:hideMark/>
          </w:tcPr>
          <w:p w:rsidR="008A0999" w:rsidRPr="006F7DC4" w:rsidRDefault="008A0999" w:rsidP="00E1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41A" w:rsidRPr="006F7DC4" w:rsidTr="00E1382B">
        <w:trPr>
          <w:trHeight w:val="1002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DE541A" w:rsidRPr="006F7DC4" w:rsidRDefault="007C220A" w:rsidP="002F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2.10.3</w:t>
            </w:r>
          </w:p>
        </w:tc>
        <w:tc>
          <w:tcPr>
            <w:tcW w:w="5705" w:type="dxa"/>
            <w:tcBorders>
              <w:bottom w:val="single" w:sz="4" w:space="0" w:color="auto"/>
            </w:tcBorders>
            <w:hideMark/>
          </w:tcPr>
          <w:p w:rsidR="00DE541A" w:rsidRPr="006F7DC4" w:rsidRDefault="00A46F75" w:rsidP="00A4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3E44">
              <w:rPr>
                <w:rFonts w:ascii="Times New Roman" w:hAnsi="Times New Roman" w:cs="Times New Roman"/>
                <w:sz w:val="24"/>
                <w:szCs w:val="24"/>
              </w:rPr>
              <w:t>оличество заявок о подключении к централизованной системе холодного водоснабжения</w:t>
            </w:r>
            <w:r w:rsidR="00DE541A" w:rsidRPr="006F7DC4">
              <w:rPr>
                <w:rFonts w:ascii="Times New Roman" w:hAnsi="Times New Roman" w:cs="Times New Roman"/>
                <w:sz w:val="24"/>
                <w:szCs w:val="24"/>
              </w:rPr>
              <w:t>, по которым принято</w:t>
            </w:r>
            <w:r w:rsidR="002B7A3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подключении</w:t>
            </w:r>
            <w:r w:rsidR="00DE541A" w:rsidRPr="006F7DC4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причин) в течение квартала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A0999" w:rsidRPr="006F7DC4" w:rsidRDefault="008A0999" w:rsidP="00E1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41A" w:rsidRPr="006F7DC4" w:rsidTr="00FF5A73">
        <w:trPr>
          <w:trHeight w:val="407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DE541A" w:rsidRPr="006F7DC4" w:rsidRDefault="007C220A" w:rsidP="002F1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2.10.4</w:t>
            </w:r>
          </w:p>
        </w:tc>
        <w:tc>
          <w:tcPr>
            <w:tcW w:w="5705" w:type="dxa"/>
            <w:tcBorders>
              <w:bottom w:val="single" w:sz="4" w:space="0" w:color="auto"/>
            </w:tcBorders>
            <w:vAlign w:val="center"/>
            <w:hideMark/>
          </w:tcPr>
          <w:p w:rsidR="00DE541A" w:rsidRPr="006F7DC4" w:rsidRDefault="00A46F75" w:rsidP="002B7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E541A" w:rsidRPr="006F7DC4"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  <w:r w:rsidR="00AD3E44">
              <w:rPr>
                <w:rFonts w:ascii="Times New Roman" w:hAnsi="Times New Roman" w:cs="Times New Roman"/>
                <w:sz w:val="24"/>
                <w:szCs w:val="24"/>
              </w:rPr>
              <w:t xml:space="preserve"> мощности централизованной системы холодного водоснабжения</w:t>
            </w:r>
            <w:r w:rsidR="00DE541A" w:rsidRPr="006F7DC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hideMark/>
          </w:tcPr>
          <w:p w:rsidR="008A0999" w:rsidRDefault="008A0999" w:rsidP="008A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1A" w:rsidRDefault="00DB4441" w:rsidP="008A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</w:p>
          <w:p w:rsidR="00FF5A73" w:rsidRPr="006F7DC4" w:rsidRDefault="00FF5A73" w:rsidP="008A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039" w:rsidRDefault="009B2039" w:rsidP="00AD3E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2039" w:rsidRDefault="009B2039" w:rsidP="00DE5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E541A" w:rsidRDefault="00DE541A" w:rsidP="00DE5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B2039">
        <w:rPr>
          <w:rFonts w:ascii="Times New Roman" w:hAnsi="Times New Roman" w:cs="Times New Roman"/>
          <w:sz w:val="18"/>
          <w:szCs w:val="18"/>
        </w:rPr>
        <w:t>* Информация раскры</w:t>
      </w:r>
      <w:r w:rsidR="002B7A38">
        <w:rPr>
          <w:rFonts w:ascii="Times New Roman" w:hAnsi="Times New Roman" w:cs="Times New Roman"/>
          <w:sz w:val="18"/>
          <w:szCs w:val="18"/>
        </w:rPr>
        <w:t>вается</w:t>
      </w:r>
      <w:r w:rsidRPr="009B2039">
        <w:rPr>
          <w:rFonts w:ascii="Times New Roman" w:hAnsi="Times New Roman" w:cs="Times New Roman"/>
          <w:sz w:val="18"/>
          <w:szCs w:val="18"/>
        </w:rPr>
        <w:t xml:space="preserve"> ежеквартально, в течение 30 календарных дней по истечении квартала, за который раскрывается информация.</w:t>
      </w:r>
    </w:p>
    <w:p w:rsidR="002B7A38" w:rsidRPr="009B2039" w:rsidRDefault="002B7A38" w:rsidP="00DE5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E541A" w:rsidRPr="009B2039" w:rsidRDefault="00DE541A" w:rsidP="00DE5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B2039">
        <w:rPr>
          <w:rFonts w:ascii="Times New Roman" w:hAnsi="Times New Roman" w:cs="Times New Roman"/>
          <w:sz w:val="18"/>
          <w:szCs w:val="18"/>
        </w:rPr>
        <w:t xml:space="preserve">При использовании регулируемой организацией нескольких </w:t>
      </w:r>
      <w:r w:rsidR="002B7A38">
        <w:rPr>
          <w:rFonts w:ascii="Times New Roman" w:hAnsi="Times New Roman" w:cs="Times New Roman"/>
          <w:sz w:val="18"/>
          <w:szCs w:val="18"/>
        </w:rPr>
        <w:t xml:space="preserve">централизованных </w:t>
      </w:r>
      <w:r w:rsidRPr="009B2039">
        <w:rPr>
          <w:rFonts w:ascii="Times New Roman" w:hAnsi="Times New Roman" w:cs="Times New Roman"/>
          <w:sz w:val="18"/>
          <w:szCs w:val="18"/>
        </w:rPr>
        <w:t xml:space="preserve">систем </w:t>
      </w:r>
      <w:r w:rsidR="00967B97">
        <w:rPr>
          <w:rFonts w:ascii="Times New Roman" w:hAnsi="Times New Roman" w:cs="Times New Roman"/>
          <w:sz w:val="18"/>
          <w:szCs w:val="18"/>
        </w:rPr>
        <w:t>холодного водоснабжения</w:t>
      </w:r>
      <w:r w:rsidR="002B7A38">
        <w:rPr>
          <w:rFonts w:ascii="Times New Roman" w:hAnsi="Times New Roman" w:cs="Times New Roman"/>
          <w:sz w:val="18"/>
          <w:szCs w:val="18"/>
        </w:rPr>
        <w:t xml:space="preserve">, в части сведений </w:t>
      </w:r>
      <w:r w:rsidRPr="009B2039">
        <w:rPr>
          <w:rFonts w:ascii="Times New Roman" w:hAnsi="Times New Roman" w:cs="Times New Roman"/>
          <w:sz w:val="18"/>
          <w:szCs w:val="18"/>
        </w:rPr>
        <w:t>о резерве м</w:t>
      </w:r>
      <w:r w:rsidR="002B7A38">
        <w:rPr>
          <w:rFonts w:ascii="Times New Roman" w:hAnsi="Times New Roman" w:cs="Times New Roman"/>
          <w:sz w:val="18"/>
          <w:szCs w:val="18"/>
        </w:rPr>
        <w:t>ощности таких систем форма заполняется</w:t>
      </w:r>
      <w:r w:rsidRPr="009B2039">
        <w:rPr>
          <w:rFonts w:ascii="Times New Roman" w:hAnsi="Times New Roman" w:cs="Times New Roman"/>
          <w:sz w:val="18"/>
          <w:szCs w:val="18"/>
        </w:rPr>
        <w:t xml:space="preserve"> в отношен</w:t>
      </w:r>
      <w:r w:rsidR="00967B97">
        <w:rPr>
          <w:rFonts w:ascii="Times New Roman" w:hAnsi="Times New Roman" w:cs="Times New Roman"/>
          <w:sz w:val="18"/>
          <w:szCs w:val="18"/>
        </w:rPr>
        <w:t xml:space="preserve">ии каждой </w:t>
      </w:r>
      <w:r w:rsidR="002B7A38">
        <w:rPr>
          <w:rFonts w:ascii="Times New Roman" w:hAnsi="Times New Roman" w:cs="Times New Roman"/>
          <w:sz w:val="18"/>
          <w:szCs w:val="18"/>
        </w:rPr>
        <w:t xml:space="preserve">централизованной </w:t>
      </w:r>
      <w:r w:rsidR="00967B97">
        <w:rPr>
          <w:rFonts w:ascii="Times New Roman" w:hAnsi="Times New Roman" w:cs="Times New Roman"/>
          <w:sz w:val="18"/>
          <w:szCs w:val="18"/>
        </w:rPr>
        <w:t>системы холодного водоснабжения</w:t>
      </w:r>
      <w:r w:rsidRPr="009B2039">
        <w:rPr>
          <w:rFonts w:ascii="Times New Roman" w:hAnsi="Times New Roman" w:cs="Times New Roman"/>
          <w:sz w:val="18"/>
          <w:szCs w:val="18"/>
        </w:rPr>
        <w:t>.</w:t>
      </w:r>
    </w:p>
    <w:p w:rsidR="0052218C" w:rsidRDefault="0052218C" w:rsidP="008337AC">
      <w:pPr>
        <w:rPr>
          <w:rFonts w:ascii="Times New Roman" w:hAnsi="Times New Roman" w:cs="Times New Roman"/>
        </w:rPr>
      </w:pPr>
    </w:p>
    <w:p w:rsidR="00FF5A73" w:rsidRDefault="00FF5A73" w:rsidP="008337AC">
      <w:pPr>
        <w:rPr>
          <w:rFonts w:ascii="Times New Roman" w:hAnsi="Times New Roman" w:cs="Times New Roman"/>
        </w:rPr>
      </w:pPr>
    </w:p>
    <w:p w:rsidR="00C10CA2" w:rsidRDefault="00AD3E44" w:rsidP="00833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3E44">
        <w:rPr>
          <w:rFonts w:ascii="Times New Roman" w:hAnsi="Times New Roman" w:cs="Times New Roman"/>
          <w:sz w:val="24"/>
          <w:szCs w:val="24"/>
        </w:rPr>
        <w:t xml:space="preserve">Начальник ПТО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D3E44">
        <w:rPr>
          <w:rFonts w:ascii="Times New Roman" w:hAnsi="Times New Roman" w:cs="Times New Roman"/>
          <w:sz w:val="24"/>
          <w:szCs w:val="24"/>
        </w:rPr>
        <w:t xml:space="preserve">                     Д.В. </w:t>
      </w:r>
      <w:proofErr w:type="spellStart"/>
      <w:r w:rsidRPr="00AD3E44">
        <w:rPr>
          <w:rFonts w:ascii="Times New Roman" w:hAnsi="Times New Roman" w:cs="Times New Roman"/>
          <w:sz w:val="24"/>
          <w:szCs w:val="24"/>
        </w:rPr>
        <w:t>Холостов</w:t>
      </w:r>
      <w:proofErr w:type="spellEnd"/>
    </w:p>
    <w:p w:rsidR="00AD3E44" w:rsidRDefault="00AD3E44" w:rsidP="008337AC">
      <w:pPr>
        <w:rPr>
          <w:rFonts w:ascii="Times New Roman" w:hAnsi="Times New Roman" w:cs="Times New Roman"/>
          <w:sz w:val="24"/>
          <w:szCs w:val="24"/>
        </w:rPr>
      </w:pPr>
    </w:p>
    <w:p w:rsidR="00AD3E44" w:rsidRDefault="00AD3E44" w:rsidP="008337AC">
      <w:pPr>
        <w:rPr>
          <w:rFonts w:ascii="Times New Roman" w:hAnsi="Times New Roman" w:cs="Times New Roman"/>
          <w:sz w:val="24"/>
          <w:szCs w:val="24"/>
        </w:rPr>
      </w:pPr>
    </w:p>
    <w:p w:rsidR="00AD3E44" w:rsidRDefault="00AD3E44" w:rsidP="008337AC">
      <w:pPr>
        <w:rPr>
          <w:rFonts w:ascii="Times New Roman" w:hAnsi="Times New Roman" w:cs="Times New Roman"/>
          <w:sz w:val="24"/>
          <w:szCs w:val="24"/>
        </w:rPr>
      </w:pPr>
    </w:p>
    <w:p w:rsidR="00AD3E44" w:rsidRDefault="00AD3E44" w:rsidP="008337AC">
      <w:pPr>
        <w:rPr>
          <w:rFonts w:ascii="Times New Roman" w:hAnsi="Times New Roman" w:cs="Times New Roman"/>
          <w:sz w:val="24"/>
          <w:szCs w:val="24"/>
        </w:rPr>
      </w:pPr>
    </w:p>
    <w:p w:rsidR="00AD3E44" w:rsidRDefault="00AD3E44" w:rsidP="008337AC">
      <w:pPr>
        <w:rPr>
          <w:rFonts w:ascii="Times New Roman" w:hAnsi="Times New Roman" w:cs="Times New Roman"/>
          <w:sz w:val="24"/>
          <w:szCs w:val="24"/>
        </w:rPr>
      </w:pPr>
    </w:p>
    <w:p w:rsidR="00AD3E44" w:rsidRDefault="00AD3E44" w:rsidP="008337AC">
      <w:pPr>
        <w:rPr>
          <w:rFonts w:ascii="Times New Roman" w:hAnsi="Times New Roman" w:cs="Times New Roman"/>
          <w:sz w:val="24"/>
          <w:szCs w:val="24"/>
        </w:rPr>
      </w:pPr>
    </w:p>
    <w:p w:rsidR="002B7A38" w:rsidRPr="00590911" w:rsidRDefault="002B7A38" w:rsidP="008337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3E44" w:rsidRPr="00AD3E44" w:rsidRDefault="00AD3E44" w:rsidP="00AD3E4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D3E44">
        <w:rPr>
          <w:rFonts w:ascii="Times New Roman" w:hAnsi="Times New Roman" w:cs="Times New Roman"/>
          <w:sz w:val="20"/>
          <w:szCs w:val="20"/>
        </w:rPr>
        <w:t>Бабикова</w:t>
      </w:r>
      <w:proofErr w:type="spellEnd"/>
      <w:r w:rsidRPr="00AD3E44">
        <w:rPr>
          <w:rFonts w:ascii="Times New Roman" w:hAnsi="Times New Roman" w:cs="Times New Roman"/>
          <w:sz w:val="20"/>
          <w:szCs w:val="20"/>
        </w:rPr>
        <w:t xml:space="preserve"> Т.Г.</w:t>
      </w:r>
    </w:p>
    <w:p w:rsidR="0052218C" w:rsidRPr="00FF5A73" w:rsidRDefault="00AD3E44" w:rsidP="00FF5A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D3E44">
        <w:rPr>
          <w:rFonts w:ascii="Times New Roman" w:hAnsi="Times New Roman" w:cs="Times New Roman"/>
          <w:sz w:val="20"/>
          <w:szCs w:val="20"/>
        </w:rPr>
        <w:t>ПТО (47131) 5-47-39</w:t>
      </w:r>
    </w:p>
    <w:sectPr w:rsidR="0052218C" w:rsidRPr="00FF5A73" w:rsidSect="000B5782">
      <w:pgSz w:w="11906" w:h="16838"/>
      <w:pgMar w:top="1134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2732"/>
    <w:rsid w:val="000372CB"/>
    <w:rsid w:val="00042CF3"/>
    <w:rsid w:val="00051B9C"/>
    <w:rsid w:val="00083314"/>
    <w:rsid w:val="000B5782"/>
    <w:rsid w:val="000C7098"/>
    <w:rsid w:val="000F52DC"/>
    <w:rsid w:val="00102D6A"/>
    <w:rsid w:val="001156EC"/>
    <w:rsid w:val="00122B22"/>
    <w:rsid w:val="00155C44"/>
    <w:rsid w:val="0015628E"/>
    <w:rsid w:val="00157F59"/>
    <w:rsid w:val="001A0DEE"/>
    <w:rsid w:val="001B66E7"/>
    <w:rsid w:val="00231D1B"/>
    <w:rsid w:val="002448A8"/>
    <w:rsid w:val="00267641"/>
    <w:rsid w:val="002B7A38"/>
    <w:rsid w:val="002C456D"/>
    <w:rsid w:val="002E1FE7"/>
    <w:rsid w:val="002F1240"/>
    <w:rsid w:val="002F587C"/>
    <w:rsid w:val="00327D43"/>
    <w:rsid w:val="00350984"/>
    <w:rsid w:val="003E7F5F"/>
    <w:rsid w:val="003F52BF"/>
    <w:rsid w:val="003F5E56"/>
    <w:rsid w:val="0043020C"/>
    <w:rsid w:val="00465A01"/>
    <w:rsid w:val="004858F7"/>
    <w:rsid w:val="00497F3B"/>
    <w:rsid w:val="004B669C"/>
    <w:rsid w:val="004F0A12"/>
    <w:rsid w:val="004F11E1"/>
    <w:rsid w:val="004F555E"/>
    <w:rsid w:val="00511DC5"/>
    <w:rsid w:val="0052218C"/>
    <w:rsid w:val="0057036B"/>
    <w:rsid w:val="0057284D"/>
    <w:rsid w:val="0057796B"/>
    <w:rsid w:val="00583CB7"/>
    <w:rsid w:val="00590911"/>
    <w:rsid w:val="005B257A"/>
    <w:rsid w:val="005F1FC7"/>
    <w:rsid w:val="005F5A95"/>
    <w:rsid w:val="005F7530"/>
    <w:rsid w:val="00605C8F"/>
    <w:rsid w:val="00631E62"/>
    <w:rsid w:val="006731B7"/>
    <w:rsid w:val="00691AEC"/>
    <w:rsid w:val="006948EE"/>
    <w:rsid w:val="00695DEB"/>
    <w:rsid w:val="00742D12"/>
    <w:rsid w:val="00745A03"/>
    <w:rsid w:val="007557E1"/>
    <w:rsid w:val="00771B84"/>
    <w:rsid w:val="007750CE"/>
    <w:rsid w:val="007B0558"/>
    <w:rsid w:val="007C220A"/>
    <w:rsid w:val="007D49BE"/>
    <w:rsid w:val="0080456D"/>
    <w:rsid w:val="008337AC"/>
    <w:rsid w:val="00842CF2"/>
    <w:rsid w:val="00854608"/>
    <w:rsid w:val="008622DF"/>
    <w:rsid w:val="0089120E"/>
    <w:rsid w:val="008A0999"/>
    <w:rsid w:val="008B203E"/>
    <w:rsid w:val="008D47F6"/>
    <w:rsid w:val="008D53A0"/>
    <w:rsid w:val="008F2916"/>
    <w:rsid w:val="00906CB5"/>
    <w:rsid w:val="009214AD"/>
    <w:rsid w:val="00927243"/>
    <w:rsid w:val="009543BF"/>
    <w:rsid w:val="00967B97"/>
    <w:rsid w:val="00971EDA"/>
    <w:rsid w:val="00971FAE"/>
    <w:rsid w:val="00972A35"/>
    <w:rsid w:val="009B2039"/>
    <w:rsid w:val="009D6A7E"/>
    <w:rsid w:val="009F28D2"/>
    <w:rsid w:val="009F61BF"/>
    <w:rsid w:val="00A00A7C"/>
    <w:rsid w:val="00A03B4F"/>
    <w:rsid w:val="00A22471"/>
    <w:rsid w:val="00A27A9C"/>
    <w:rsid w:val="00A4153E"/>
    <w:rsid w:val="00A46F75"/>
    <w:rsid w:val="00A5067B"/>
    <w:rsid w:val="00A95953"/>
    <w:rsid w:val="00A96BD0"/>
    <w:rsid w:val="00AA3F80"/>
    <w:rsid w:val="00AD3E44"/>
    <w:rsid w:val="00AF3480"/>
    <w:rsid w:val="00B011A4"/>
    <w:rsid w:val="00B6023E"/>
    <w:rsid w:val="00B61633"/>
    <w:rsid w:val="00B72BEA"/>
    <w:rsid w:val="00B97ABE"/>
    <w:rsid w:val="00BA461E"/>
    <w:rsid w:val="00BB1806"/>
    <w:rsid w:val="00BB3EAB"/>
    <w:rsid w:val="00BE7499"/>
    <w:rsid w:val="00BF3447"/>
    <w:rsid w:val="00BF4CBA"/>
    <w:rsid w:val="00C10CA2"/>
    <w:rsid w:val="00C16957"/>
    <w:rsid w:val="00C20A87"/>
    <w:rsid w:val="00CA014C"/>
    <w:rsid w:val="00CE3B22"/>
    <w:rsid w:val="00D051DD"/>
    <w:rsid w:val="00D558E2"/>
    <w:rsid w:val="00D567DC"/>
    <w:rsid w:val="00D62732"/>
    <w:rsid w:val="00DB4441"/>
    <w:rsid w:val="00DB64F5"/>
    <w:rsid w:val="00DC557F"/>
    <w:rsid w:val="00DD5DC6"/>
    <w:rsid w:val="00DE06BA"/>
    <w:rsid w:val="00DE541A"/>
    <w:rsid w:val="00E073B2"/>
    <w:rsid w:val="00E1382B"/>
    <w:rsid w:val="00E21660"/>
    <w:rsid w:val="00E571F4"/>
    <w:rsid w:val="00E828A4"/>
    <w:rsid w:val="00E82DA7"/>
    <w:rsid w:val="00EC16A6"/>
    <w:rsid w:val="00F32162"/>
    <w:rsid w:val="00F64F9A"/>
    <w:rsid w:val="00F737DF"/>
    <w:rsid w:val="00F74970"/>
    <w:rsid w:val="00F9526F"/>
    <w:rsid w:val="00FB45E3"/>
    <w:rsid w:val="00FC3BDF"/>
    <w:rsid w:val="00FF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014C"/>
    <w:pPr>
      <w:ind w:left="720"/>
      <w:contextualSpacing/>
    </w:pPr>
  </w:style>
  <w:style w:type="paragraph" w:customStyle="1" w:styleId="ConsNormal">
    <w:name w:val="ConsNormal"/>
    <w:rsid w:val="00E828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3189-B4B0-4D0D-81BD-B9340DCE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Verutina-PC</dc:creator>
  <cp:lastModifiedBy>Морозова Татьяна Геннадьевна</cp:lastModifiedBy>
  <cp:revision>114</cp:revision>
  <cp:lastPrinted>2016-04-18T10:17:00Z</cp:lastPrinted>
  <dcterms:created xsi:type="dcterms:W3CDTF">2015-04-15T07:44:00Z</dcterms:created>
  <dcterms:modified xsi:type="dcterms:W3CDTF">2017-10-04T12:48:00Z</dcterms:modified>
</cp:coreProperties>
</file>