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466" w:rsidRDefault="00672D59">
      <w:pPr>
        <w:pStyle w:val="paragraph"/>
        <w:spacing w:line="276" w:lineRule="auto"/>
        <w:jc w:val="center"/>
        <w:textAlignment w:val="baseline"/>
        <w:rPr>
          <w:color w:val="1F4E79" w:themeColor="accent1" w:themeShade="80"/>
        </w:rPr>
      </w:pPr>
      <w:r>
        <w:rPr>
          <w:rStyle w:val="normaltextrun1"/>
          <w:b/>
          <w:bCs/>
          <w:color w:val="1F4E79" w:themeColor="accent1" w:themeShade="80"/>
        </w:rPr>
        <w:t>Филиал АО «Концерн Росэнергоатом»</w:t>
      </w:r>
    </w:p>
    <w:p w:rsidR="00990466" w:rsidRDefault="00672D59">
      <w:pPr>
        <w:spacing w:before="120" w:after="120"/>
        <w:ind w:right="425"/>
        <w:jc w:val="center"/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</w:pPr>
      <w:r>
        <w:rPr>
          <w:rStyle w:val="normaltextrun1"/>
          <w:rFonts w:ascii="Times New Roman" w:hAnsi="Times New Roman"/>
          <w:b/>
          <w:bCs/>
          <w:color w:val="1F4E79" w:themeColor="accent1" w:themeShade="80"/>
          <w:sz w:val="24"/>
          <w:szCs w:val="24"/>
        </w:rPr>
        <w:t>«Плавучая атомная теплоэлектростанция»</w:t>
      </w:r>
    </w:p>
    <w:p w:rsidR="00990466" w:rsidRPr="003D786D" w:rsidRDefault="002C4CF1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3D786D">
        <w:rPr>
          <w:rStyle w:val="normaltextrun1"/>
          <w:rFonts w:ascii="Times New Roman" w:hAnsi="Times New Roman"/>
          <w:b/>
          <w:bCs/>
          <w:sz w:val="24"/>
          <w:szCs w:val="24"/>
        </w:rPr>
        <w:t>Инженер</w:t>
      </w:r>
      <w:r w:rsidR="00672D59" w:rsidRPr="003D786D">
        <w:rPr>
          <w:rStyle w:val="normaltextrun1"/>
          <w:rFonts w:ascii="Times New Roman" w:hAnsi="Times New Roman"/>
          <w:b/>
          <w:bCs/>
          <w:sz w:val="24"/>
          <w:szCs w:val="24"/>
        </w:rPr>
        <w:t xml:space="preserve"> производственно-технического отдела</w:t>
      </w:r>
    </w:p>
    <w:p w:rsidR="00990466" w:rsidRPr="003D786D" w:rsidRDefault="00990466">
      <w:pPr>
        <w:spacing w:before="120" w:after="120"/>
        <w:jc w:val="center"/>
        <w:rPr>
          <w:rFonts w:ascii="Times New Roman" w:hAnsi="Times New Roman"/>
          <w:b/>
          <w:bCs/>
          <w:color w:val="1F4E79" w:themeColor="accent1" w:themeShade="80"/>
        </w:rPr>
      </w:pPr>
    </w:p>
    <w:p w:rsidR="00990466" w:rsidRPr="003D786D" w:rsidRDefault="00672D59">
      <w:pPr>
        <w:spacing w:before="120" w:after="60"/>
        <w:rPr>
          <w:rFonts w:ascii="Times New Roman" w:hAnsi="Times New Roman"/>
          <w:b/>
          <w:bCs/>
          <w:color w:val="1F4E79" w:themeColor="accent1" w:themeShade="80"/>
        </w:rPr>
      </w:pPr>
      <w:r w:rsidRPr="003D786D">
        <w:rPr>
          <w:rFonts w:ascii="Times New Roman" w:hAnsi="Times New Roman"/>
          <w:b/>
          <w:bCs/>
          <w:color w:val="1F4E79" w:themeColor="accent1" w:themeShade="80"/>
        </w:rPr>
        <w:t>Требования:</w:t>
      </w:r>
    </w:p>
    <w:p w:rsidR="00990466" w:rsidRPr="003D786D" w:rsidRDefault="00BC6E05" w:rsidP="00BC6E05">
      <w:pPr>
        <w:pStyle w:val="af"/>
        <w:numPr>
          <w:ilvl w:val="0"/>
          <w:numId w:val="1"/>
        </w:numPr>
        <w:tabs>
          <w:tab w:val="left" w:pos="1464"/>
          <w:tab w:val="left" w:pos="3422"/>
          <w:tab w:val="left" w:pos="4075"/>
        </w:tabs>
        <w:spacing w:line="259" w:lineRule="auto"/>
        <w:ind w:left="567" w:hanging="567"/>
        <w:jc w:val="both"/>
        <w:rPr>
          <w:sz w:val="22"/>
          <w:szCs w:val="22"/>
          <w:lang w:bidi="ru-RU"/>
        </w:rPr>
      </w:pPr>
      <w:r w:rsidRPr="003D786D">
        <w:rPr>
          <w:sz w:val="22"/>
          <w:szCs w:val="22"/>
          <w:lang w:bidi="ru-RU"/>
        </w:rPr>
        <w:t>Высшее инженерно-экономическое образование</w:t>
      </w:r>
    </w:p>
    <w:p w:rsidR="00672D59" w:rsidRPr="003D786D" w:rsidRDefault="00672D59" w:rsidP="004132E8">
      <w:pPr>
        <w:pStyle w:val="af"/>
        <w:numPr>
          <w:ilvl w:val="0"/>
          <w:numId w:val="1"/>
        </w:numPr>
        <w:shd w:val="clear" w:color="auto" w:fill="auto"/>
        <w:tabs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  <w:rPr>
          <w:sz w:val="22"/>
          <w:szCs w:val="22"/>
          <w:lang w:bidi="ru-RU"/>
        </w:rPr>
      </w:pPr>
      <w:r w:rsidRPr="003D786D">
        <w:rPr>
          <w:sz w:val="22"/>
          <w:szCs w:val="22"/>
          <w:lang w:bidi="ru-RU"/>
        </w:rPr>
        <w:t xml:space="preserve">Опыт работы в </w:t>
      </w:r>
      <w:r w:rsidR="00BC6E05" w:rsidRPr="003D786D">
        <w:rPr>
          <w:sz w:val="22"/>
          <w:szCs w:val="22"/>
          <w:lang w:bidi="ru-RU"/>
        </w:rPr>
        <w:t>качестве на инженерно-технически</w:t>
      </w:r>
      <w:r w:rsidRPr="003D786D">
        <w:rPr>
          <w:sz w:val="22"/>
          <w:szCs w:val="22"/>
          <w:lang w:bidi="ru-RU"/>
        </w:rPr>
        <w:t>х должностях на объектах использо</w:t>
      </w:r>
      <w:r w:rsidR="00BC6E05" w:rsidRPr="003D786D">
        <w:rPr>
          <w:sz w:val="22"/>
          <w:szCs w:val="22"/>
          <w:lang w:bidi="ru-RU"/>
        </w:rPr>
        <w:t>вания атомной энергии не менее 1 года</w:t>
      </w:r>
    </w:p>
    <w:p w:rsidR="00990466" w:rsidRPr="003D786D" w:rsidRDefault="00672D59">
      <w:pPr>
        <w:pStyle w:val="af"/>
        <w:numPr>
          <w:ilvl w:val="0"/>
          <w:numId w:val="1"/>
        </w:numPr>
        <w:shd w:val="clear" w:color="auto" w:fill="auto"/>
        <w:tabs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  <w:rPr>
          <w:color w:val="000000"/>
          <w:sz w:val="22"/>
          <w:szCs w:val="22"/>
          <w:lang w:bidi="ru-RU"/>
        </w:rPr>
      </w:pPr>
      <w:r w:rsidRPr="003D786D">
        <w:rPr>
          <w:sz w:val="22"/>
          <w:szCs w:val="22"/>
          <w:lang w:bidi="ru-RU"/>
        </w:rPr>
        <w:t xml:space="preserve">Владение компьютерной техникой и необходимыми </w:t>
      </w:r>
      <w:r w:rsidR="004132E8" w:rsidRPr="003D786D">
        <w:rPr>
          <w:sz w:val="22"/>
          <w:szCs w:val="22"/>
          <w:lang w:bidi="ru-RU"/>
        </w:rPr>
        <w:t xml:space="preserve">программами. </w:t>
      </w:r>
      <w:r w:rsidRPr="003D786D">
        <w:rPr>
          <w:sz w:val="22"/>
          <w:szCs w:val="22"/>
          <w:lang w:bidi="ru-RU"/>
        </w:rPr>
        <w:t xml:space="preserve">для выполнения </w:t>
      </w:r>
      <w:r w:rsidRPr="003D786D">
        <w:rPr>
          <w:color w:val="000000"/>
          <w:sz w:val="22"/>
          <w:szCs w:val="22"/>
          <w:lang w:bidi="ru-RU"/>
        </w:rPr>
        <w:t>должностных обязаннос</w:t>
      </w:r>
      <w:r w:rsidR="004132E8" w:rsidRPr="003D786D">
        <w:rPr>
          <w:color w:val="000000"/>
          <w:sz w:val="22"/>
          <w:szCs w:val="22"/>
          <w:lang w:bidi="ru-RU"/>
        </w:rPr>
        <w:t>тей</w:t>
      </w:r>
      <w:r w:rsidRPr="003D786D">
        <w:rPr>
          <w:color w:val="000000"/>
          <w:sz w:val="22"/>
          <w:szCs w:val="22"/>
          <w:lang w:bidi="ru-RU"/>
        </w:rPr>
        <w:t>.</w:t>
      </w:r>
    </w:p>
    <w:p w:rsidR="00BC6E05" w:rsidRPr="003D786D" w:rsidRDefault="00672D59" w:rsidP="00BC6E05">
      <w:pPr>
        <w:pStyle w:val="af"/>
        <w:numPr>
          <w:ilvl w:val="0"/>
          <w:numId w:val="1"/>
        </w:numPr>
        <w:shd w:val="clear" w:color="auto" w:fill="auto"/>
        <w:tabs>
          <w:tab w:val="left" w:pos="1517"/>
          <w:tab w:val="left" w:pos="3811"/>
          <w:tab w:val="left" w:pos="5472"/>
        </w:tabs>
        <w:spacing w:before="120" w:after="60" w:line="252" w:lineRule="auto"/>
        <w:ind w:left="567" w:hanging="567"/>
        <w:jc w:val="both"/>
        <w:rPr>
          <w:sz w:val="22"/>
          <w:szCs w:val="22"/>
        </w:rPr>
      </w:pPr>
      <w:r w:rsidRPr="003D786D">
        <w:rPr>
          <w:color w:val="000000"/>
          <w:sz w:val="22"/>
          <w:szCs w:val="22"/>
          <w:lang w:bidi="ru-RU"/>
        </w:rPr>
        <w:t xml:space="preserve">Знание нормативной базы в областях, использования атомной </w:t>
      </w:r>
      <w:r w:rsidR="00BC6E05" w:rsidRPr="003D786D">
        <w:rPr>
          <w:color w:val="000000"/>
          <w:sz w:val="22"/>
          <w:szCs w:val="22"/>
          <w:lang w:bidi="ru-RU"/>
        </w:rPr>
        <w:t>энергии</w:t>
      </w:r>
      <w:r w:rsidR="004132E8" w:rsidRPr="003D786D">
        <w:rPr>
          <w:color w:val="000000"/>
          <w:sz w:val="22"/>
          <w:szCs w:val="22"/>
          <w:lang w:bidi="ru-RU"/>
        </w:rPr>
        <w:t xml:space="preserve"> </w:t>
      </w:r>
    </w:p>
    <w:p w:rsidR="00990466" w:rsidRPr="003D786D" w:rsidRDefault="00672D59" w:rsidP="00BC6E05">
      <w:pPr>
        <w:pStyle w:val="af"/>
        <w:shd w:val="clear" w:color="auto" w:fill="auto"/>
        <w:tabs>
          <w:tab w:val="left" w:pos="1517"/>
          <w:tab w:val="left" w:pos="3811"/>
          <w:tab w:val="left" w:pos="5472"/>
        </w:tabs>
        <w:spacing w:before="120" w:after="60" w:line="252" w:lineRule="auto"/>
        <w:jc w:val="both"/>
        <w:rPr>
          <w:sz w:val="22"/>
          <w:szCs w:val="22"/>
        </w:rPr>
      </w:pPr>
      <w:r w:rsidRPr="003D786D">
        <w:rPr>
          <w:b/>
          <w:bCs/>
          <w:color w:val="1F497D"/>
          <w:sz w:val="22"/>
          <w:szCs w:val="22"/>
        </w:rPr>
        <w:t>Дополнительные требования:</w:t>
      </w:r>
    </w:p>
    <w:p w:rsidR="00990466" w:rsidRPr="003D786D" w:rsidRDefault="00672D59">
      <w:pPr>
        <w:numPr>
          <w:ilvl w:val="0"/>
          <w:numId w:val="2"/>
        </w:numPr>
        <w:tabs>
          <w:tab w:val="clear" w:pos="720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ru-RU"/>
        </w:rPr>
      </w:pPr>
      <w:r w:rsidRPr="003D786D">
        <w:rPr>
          <w:rFonts w:ascii="Times New Roman" w:eastAsia="Times New Roman" w:hAnsi="Times New Roman"/>
          <w:lang w:eastAsia="ru-RU"/>
        </w:rPr>
        <w:t>Высокий уровень мотивации и ответственности.</w:t>
      </w:r>
    </w:p>
    <w:p w:rsidR="00990466" w:rsidRPr="003D786D" w:rsidRDefault="00672D59">
      <w:pPr>
        <w:numPr>
          <w:ilvl w:val="0"/>
          <w:numId w:val="2"/>
        </w:numPr>
        <w:tabs>
          <w:tab w:val="clear" w:pos="720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ru-RU"/>
        </w:rPr>
      </w:pPr>
      <w:r w:rsidRPr="003D786D">
        <w:rPr>
          <w:rFonts w:ascii="Times New Roman" w:eastAsia="Times New Roman" w:hAnsi="Times New Roman"/>
          <w:lang w:eastAsia="ru-RU"/>
        </w:rPr>
        <w:t>Высокая работоспособность, стрессоустойчивость.</w:t>
      </w:r>
    </w:p>
    <w:p w:rsidR="00990466" w:rsidRPr="003D786D" w:rsidRDefault="00672D59">
      <w:pPr>
        <w:numPr>
          <w:ilvl w:val="0"/>
          <w:numId w:val="2"/>
        </w:numPr>
        <w:tabs>
          <w:tab w:val="clear" w:pos="720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ru-RU"/>
        </w:rPr>
      </w:pPr>
      <w:r w:rsidRPr="003D786D">
        <w:rPr>
          <w:rFonts w:ascii="Times New Roman" w:eastAsia="Times New Roman" w:hAnsi="Times New Roman"/>
          <w:lang w:eastAsia="ru-RU"/>
        </w:rPr>
        <w:t>Готовность к выездам в командировки в случае служебной необходимости.</w:t>
      </w:r>
    </w:p>
    <w:p w:rsidR="00990466" w:rsidRPr="003D786D" w:rsidRDefault="00672D59">
      <w:pPr>
        <w:pStyle w:val="af"/>
        <w:numPr>
          <w:ilvl w:val="0"/>
          <w:numId w:val="2"/>
        </w:numPr>
        <w:shd w:val="clear" w:color="auto" w:fill="auto"/>
        <w:tabs>
          <w:tab w:val="clear" w:pos="720"/>
          <w:tab w:val="left" w:pos="567"/>
          <w:tab w:val="left" w:pos="1387"/>
          <w:tab w:val="left" w:pos="3605"/>
        </w:tabs>
        <w:spacing w:line="252" w:lineRule="auto"/>
        <w:ind w:left="567" w:hanging="567"/>
        <w:jc w:val="both"/>
        <w:rPr>
          <w:color w:val="000000"/>
          <w:sz w:val="22"/>
          <w:szCs w:val="22"/>
          <w:lang w:bidi="ru-RU"/>
        </w:rPr>
      </w:pPr>
      <w:r w:rsidRPr="003D786D">
        <w:rPr>
          <w:color w:val="000000"/>
          <w:sz w:val="22"/>
          <w:szCs w:val="22"/>
          <w:lang w:bidi="ru-RU"/>
        </w:rPr>
        <w:t>Коммуникабельность, ответственность, инициативность, пунктуальность, требовательность, обучаемость, психологическая подготовленность к нештатным и критическим ситуациям.</w:t>
      </w:r>
    </w:p>
    <w:p w:rsidR="00990466" w:rsidRPr="003D786D" w:rsidRDefault="00990466">
      <w:pPr>
        <w:pStyle w:val="af"/>
        <w:shd w:val="clear" w:color="auto" w:fill="auto"/>
        <w:tabs>
          <w:tab w:val="left" w:pos="567"/>
          <w:tab w:val="left" w:pos="1387"/>
          <w:tab w:val="left" w:pos="3605"/>
        </w:tabs>
        <w:spacing w:line="252" w:lineRule="auto"/>
        <w:ind w:left="720"/>
        <w:jc w:val="both"/>
        <w:rPr>
          <w:sz w:val="22"/>
          <w:szCs w:val="22"/>
        </w:rPr>
      </w:pPr>
    </w:p>
    <w:p w:rsidR="00990466" w:rsidRPr="003D786D" w:rsidRDefault="00672D59">
      <w:pPr>
        <w:spacing w:before="120" w:after="60"/>
        <w:rPr>
          <w:rFonts w:ascii="Times New Roman" w:hAnsi="Times New Roman"/>
          <w:b/>
          <w:bCs/>
          <w:color w:val="1F4E79" w:themeColor="accent1" w:themeShade="80"/>
        </w:rPr>
      </w:pPr>
      <w:r w:rsidRPr="003D786D">
        <w:rPr>
          <w:rFonts w:ascii="Times New Roman" w:hAnsi="Times New Roman"/>
          <w:b/>
          <w:bCs/>
          <w:color w:val="1F4E79" w:themeColor="accent1" w:themeShade="80"/>
        </w:rPr>
        <w:t>Обязанности:</w:t>
      </w:r>
    </w:p>
    <w:p w:rsidR="004132E8" w:rsidRPr="003D786D" w:rsidRDefault="004132E8" w:rsidP="004132E8">
      <w:pPr>
        <w:pStyle w:val="af"/>
        <w:numPr>
          <w:ilvl w:val="0"/>
          <w:numId w:val="3"/>
        </w:numPr>
        <w:shd w:val="clear" w:color="auto" w:fill="auto"/>
        <w:tabs>
          <w:tab w:val="clear" w:pos="720"/>
          <w:tab w:val="left" w:pos="567"/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  <w:rPr>
          <w:color w:val="000000"/>
          <w:sz w:val="22"/>
          <w:szCs w:val="22"/>
          <w:lang w:bidi="ru-RU"/>
        </w:rPr>
      </w:pPr>
      <w:r w:rsidRPr="003D786D">
        <w:rPr>
          <w:color w:val="000000"/>
          <w:sz w:val="22"/>
          <w:szCs w:val="22"/>
          <w:lang w:bidi="ru-RU"/>
        </w:rPr>
        <w:lastRenderedPageBreak/>
        <w:t>Перспективное, годовое и текущее планирования производственно-технической деятельности ПАТЭС;</w:t>
      </w:r>
    </w:p>
    <w:p w:rsidR="004132E8" w:rsidRPr="003D786D" w:rsidRDefault="004132E8" w:rsidP="004132E8">
      <w:pPr>
        <w:pStyle w:val="af"/>
        <w:numPr>
          <w:ilvl w:val="0"/>
          <w:numId w:val="3"/>
        </w:numPr>
        <w:shd w:val="clear" w:color="auto" w:fill="auto"/>
        <w:tabs>
          <w:tab w:val="clear" w:pos="720"/>
          <w:tab w:val="left" w:pos="567"/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  <w:rPr>
          <w:color w:val="000000"/>
          <w:sz w:val="22"/>
          <w:szCs w:val="22"/>
          <w:lang w:bidi="ru-RU"/>
        </w:rPr>
      </w:pPr>
      <w:r w:rsidRPr="003D786D">
        <w:rPr>
          <w:color w:val="000000"/>
          <w:sz w:val="22"/>
          <w:szCs w:val="22"/>
          <w:lang w:bidi="ru-RU"/>
        </w:rPr>
        <w:t xml:space="preserve">Формирование и контроль выполнения годовых планов организационно-технических мероприятий </w:t>
      </w:r>
    </w:p>
    <w:p w:rsidR="004132E8" w:rsidRPr="003D786D" w:rsidRDefault="004132E8" w:rsidP="004132E8">
      <w:pPr>
        <w:pStyle w:val="af"/>
        <w:numPr>
          <w:ilvl w:val="0"/>
          <w:numId w:val="3"/>
        </w:numPr>
        <w:shd w:val="clear" w:color="auto" w:fill="auto"/>
        <w:tabs>
          <w:tab w:val="clear" w:pos="720"/>
          <w:tab w:val="left" w:pos="567"/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  <w:rPr>
          <w:color w:val="000000"/>
          <w:sz w:val="22"/>
          <w:szCs w:val="22"/>
          <w:lang w:bidi="ru-RU"/>
        </w:rPr>
      </w:pPr>
      <w:r w:rsidRPr="003D786D">
        <w:rPr>
          <w:color w:val="000000"/>
          <w:sz w:val="22"/>
          <w:szCs w:val="22"/>
          <w:lang w:bidi="ru-RU"/>
        </w:rPr>
        <w:t>Формирование отчетности по производственно-технической деятельности ПАТЭС.</w:t>
      </w:r>
    </w:p>
    <w:p w:rsidR="004132E8" w:rsidRPr="003D786D" w:rsidRDefault="004132E8" w:rsidP="004132E8">
      <w:pPr>
        <w:pStyle w:val="af"/>
        <w:numPr>
          <w:ilvl w:val="0"/>
          <w:numId w:val="3"/>
        </w:numPr>
        <w:shd w:val="clear" w:color="auto" w:fill="auto"/>
        <w:tabs>
          <w:tab w:val="clear" w:pos="720"/>
          <w:tab w:val="left" w:pos="567"/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  <w:rPr>
          <w:color w:val="000000"/>
          <w:sz w:val="22"/>
          <w:szCs w:val="22"/>
          <w:lang w:bidi="ru-RU"/>
        </w:rPr>
      </w:pPr>
      <w:r w:rsidRPr="003D786D">
        <w:rPr>
          <w:color w:val="000000"/>
          <w:sz w:val="22"/>
          <w:szCs w:val="22"/>
          <w:lang w:bidi="ru-RU"/>
        </w:rPr>
        <w:t>Участвует в разработке и реализации мероприятий, направленных на техническое нормирование работы оборудования ПАТЭС, влияющего на располагаемую мощность и готовность ПАТЭС к выработке электроэнергии;</w:t>
      </w:r>
    </w:p>
    <w:p w:rsidR="00F557FA" w:rsidRPr="003D786D" w:rsidRDefault="00F557FA" w:rsidP="00F557FA">
      <w:pPr>
        <w:pStyle w:val="af"/>
        <w:numPr>
          <w:ilvl w:val="0"/>
          <w:numId w:val="3"/>
        </w:numPr>
        <w:shd w:val="clear" w:color="auto" w:fill="auto"/>
        <w:tabs>
          <w:tab w:val="clear" w:pos="720"/>
          <w:tab w:val="left" w:pos="567"/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  <w:rPr>
          <w:color w:val="000000"/>
          <w:sz w:val="22"/>
          <w:szCs w:val="22"/>
          <w:lang w:bidi="ru-RU"/>
        </w:rPr>
      </w:pPr>
      <w:r w:rsidRPr="003D786D">
        <w:rPr>
          <w:color w:val="000000"/>
          <w:sz w:val="22"/>
          <w:szCs w:val="22"/>
          <w:lang w:bidi="ru-RU"/>
        </w:rPr>
        <w:t>Планирование количественных показателей готовности ПА</w:t>
      </w:r>
      <w:r w:rsidR="007B2FEF" w:rsidRPr="003D786D">
        <w:rPr>
          <w:color w:val="000000"/>
          <w:sz w:val="22"/>
          <w:szCs w:val="22"/>
          <w:lang w:bidi="ru-RU"/>
        </w:rPr>
        <w:t>ТЭС к выработке электроэнерги</w:t>
      </w:r>
      <w:r w:rsidRPr="003D786D">
        <w:rPr>
          <w:color w:val="000000"/>
          <w:sz w:val="22"/>
          <w:szCs w:val="22"/>
          <w:lang w:bidi="ru-RU"/>
        </w:rPr>
        <w:t>и.</w:t>
      </w:r>
    </w:p>
    <w:p w:rsidR="00F557FA" w:rsidRPr="003D786D" w:rsidRDefault="00F557FA" w:rsidP="00F557FA">
      <w:pPr>
        <w:pStyle w:val="af"/>
        <w:numPr>
          <w:ilvl w:val="0"/>
          <w:numId w:val="3"/>
        </w:numPr>
        <w:shd w:val="clear" w:color="auto" w:fill="auto"/>
        <w:tabs>
          <w:tab w:val="clear" w:pos="720"/>
          <w:tab w:val="left" w:pos="567"/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  <w:rPr>
          <w:color w:val="000000"/>
          <w:sz w:val="22"/>
          <w:szCs w:val="22"/>
          <w:lang w:bidi="ru-RU"/>
        </w:rPr>
      </w:pPr>
      <w:r w:rsidRPr="003D786D">
        <w:rPr>
          <w:color w:val="000000"/>
          <w:sz w:val="22"/>
          <w:szCs w:val="22"/>
          <w:lang w:bidi="ru-RU"/>
        </w:rPr>
        <w:t>Долгосрочное и среднесрочное планирование выработки и отпуска электрической и тепловой энергии;</w:t>
      </w:r>
    </w:p>
    <w:p w:rsidR="00F557FA" w:rsidRPr="003D786D" w:rsidRDefault="00F557FA" w:rsidP="00F557FA">
      <w:pPr>
        <w:pStyle w:val="af"/>
        <w:numPr>
          <w:ilvl w:val="0"/>
          <w:numId w:val="3"/>
        </w:numPr>
        <w:shd w:val="clear" w:color="auto" w:fill="auto"/>
        <w:tabs>
          <w:tab w:val="clear" w:pos="720"/>
          <w:tab w:val="left" w:pos="567"/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  <w:rPr>
          <w:color w:val="000000"/>
          <w:sz w:val="22"/>
          <w:szCs w:val="22"/>
          <w:lang w:bidi="ru-RU"/>
        </w:rPr>
      </w:pPr>
      <w:r w:rsidRPr="003D786D">
        <w:rPr>
          <w:color w:val="000000"/>
          <w:sz w:val="22"/>
          <w:szCs w:val="22"/>
          <w:lang w:bidi="ru-RU"/>
        </w:rPr>
        <w:t>Учет и отчетность по технико-экономическим показателям ПАТЭС;</w:t>
      </w:r>
    </w:p>
    <w:p w:rsidR="00F557FA" w:rsidRPr="003D786D" w:rsidRDefault="00F557FA" w:rsidP="00F557FA">
      <w:pPr>
        <w:pStyle w:val="af"/>
        <w:numPr>
          <w:ilvl w:val="0"/>
          <w:numId w:val="3"/>
        </w:numPr>
        <w:shd w:val="clear" w:color="auto" w:fill="auto"/>
        <w:tabs>
          <w:tab w:val="clear" w:pos="720"/>
          <w:tab w:val="left" w:pos="567"/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  <w:rPr>
          <w:color w:val="000000"/>
          <w:sz w:val="22"/>
          <w:szCs w:val="22"/>
          <w:lang w:bidi="ru-RU"/>
        </w:rPr>
      </w:pPr>
      <w:r w:rsidRPr="003D786D">
        <w:rPr>
          <w:color w:val="000000"/>
          <w:sz w:val="22"/>
          <w:szCs w:val="22"/>
          <w:lang w:bidi="ru-RU"/>
        </w:rPr>
        <w:t>Формирование актов первичного учета электроэнергии (мощности), тепловой энергии;</w:t>
      </w:r>
    </w:p>
    <w:p w:rsidR="00F557FA" w:rsidRPr="003D786D" w:rsidRDefault="00F557FA" w:rsidP="00F557FA">
      <w:pPr>
        <w:pStyle w:val="af"/>
        <w:numPr>
          <w:ilvl w:val="0"/>
          <w:numId w:val="3"/>
        </w:numPr>
        <w:shd w:val="clear" w:color="auto" w:fill="auto"/>
        <w:tabs>
          <w:tab w:val="clear" w:pos="720"/>
          <w:tab w:val="left" w:pos="567"/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  <w:rPr>
          <w:color w:val="000000"/>
          <w:sz w:val="22"/>
          <w:szCs w:val="22"/>
          <w:lang w:bidi="ru-RU"/>
        </w:rPr>
      </w:pPr>
      <w:r w:rsidRPr="003D786D">
        <w:rPr>
          <w:color w:val="000000"/>
          <w:sz w:val="22"/>
          <w:szCs w:val="22"/>
          <w:lang w:bidi="ru-RU"/>
        </w:rPr>
        <w:t>Ведение баз данных, закрепленных локальными документами ПАТЭС за ПТО, по основным техническим показателям работы основного оборудования ПАТЭС.</w:t>
      </w:r>
    </w:p>
    <w:p w:rsidR="007B2FEF" w:rsidRPr="003D786D" w:rsidRDefault="007B2FEF" w:rsidP="007B2FEF">
      <w:pPr>
        <w:pStyle w:val="af"/>
        <w:numPr>
          <w:ilvl w:val="0"/>
          <w:numId w:val="3"/>
        </w:numPr>
        <w:shd w:val="clear" w:color="auto" w:fill="auto"/>
        <w:tabs>
          <w:tab w:val="clear" w:pos="720"/>
          <w:tab w:val="left" w:pos="567"/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  <w:rPr>
          <w:color w:val="000000"/>
          <w:sz w:val="22"/>
          <w:szCs w:val="22"/>
          <w:lang w:bidi="ru-RU"/>
        </w:rPr>
      </w:pPr>
      <w:r w:rsidRPr="003D786D">
        <w:rPr>
          <w:color w:val="000000"/>
          <w:sz w:val="22"/>
          <w:szCs w:val="22"/>
          <w:lang w:bidi="ru-RU"/>
        </w:rPr>
        <w:t>Обеспечение реализации и совершенствования процессов «Производство электрической и тепловой энергии»; «Розничные продажи тепловой энергии»;</w:t>
      </w:r>
    </w:p>
    <w:p w:rsidR="00990466" w:rsidRPr="003D786D" w:rsidRDefault="00990466">
      <w:pPr>
        <w:pStyle w:val="af"/>
        <w:shd w:val="clear" w:color="auto" w:fill="auto"/>
        <w:tabs>
          <w:tab w:val="left" w:pos="567"/>
          <w:tab w:val="left" w:pos="1517"/>
          <w:tab w:val="left" w:pos="3811"/>
          <w:tab w:val="left" w:pos="5472"/>
        </w:tabs>
        <w:spacing w:line="252" w:lineRule="auto"/>
        <w:ind w:left="567"/>
        <w:jc w:val="both"/>
        <w:rPr>
          <w:sz w:val="22"/>
          <w:szCs w:val="22"/>
        </w:rPr>
      </w:pPr>
    </w:p>
    <w:p w:rsidR="00990466" w:rsidRPr="003D786D" w:rsidRDefault="00672D59">
      <w:pPr>
        <w:spacing w:before="120" w:after="120"/>
        <w:ind w:right="425"/>
        <w:rPr>
          <w:rFonts w:ascii="Times New Roman" w:hAnsi="Times New Roman"/>
          <w:b/>
          <w:bCs/>
          <w:color w:val="1F4E79" w:themeColor="accent1" w:themeShade="80"/>
        </w:rPr>
      </w:pPr>
      <w:r w:rsidRPr="003D786D">
        <w:rPr>
          <w:rFonts w:ascii="Times New Roman" w:hAnsi="Times New Roman"/>
          <w:b/>
          <w:bCs/>
          <w:color w:val="1F4E79" w:themeColor="accent1" w:themeShade="80"/>
        </w:rPr>
        <w:t>Условия:</w:t>
      </w:r>
    </w:p>
    <w:p w:rsidR="00990466" w:rsidRPr="003D786D" w:rsidRDefault="00672D59">
      <w:pPr>
        <w:pStyle w:val="af"/>
        <w:numPr>
          <w:ilvl w:val="0"/>
          <w:numId w:val="3"/>
        </w:numPr>
        <w:shd w:val="clear" w:color="auto" w:fill="auto"/>
        <w:tabs>
          <w:tab w:val="clear" w:pos="720"/>
          <w:tab w:val="left" w:pos="567"/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  <w:rPr>
          <w:color w:val="000000"/>
          <w:sz w:val="22"/>
          <w:szCs w:val="22"/>
          <w:lang w:bidi="ru-RU"/>
        </w:rPr>
      </w:pPr>
      <w:r w:rsidRPr="003D786D">
        <w:rPr>
          <w:color w:val="000000"/>
          <w:sz w:val="22"/>
          <w:szCs w:val="22"/>
          <w:lang w:bidi="ru-RU"/>
        </w:rPr>
        <w:t>Оформление по ТК РФ;</w:t>
      </w:r>
    </w:p>
    <w:p w:rsidR="00990466" w:rsidRPr="003D786D" w:rsidRDefault="00672D59">
      <w:pPr>
        <w:pStyle w:val="af"/>
        <w:numPr>
          <w:ilvl w:val="0"/>
          <w:numId w:val="3"/>
        </w:numPr>
        <w:shd w:val="clear" w:color="auto" w:fill="auto"/>
        <w:tabs>
          <w:tab w:val="clear" w:pos="720"/>
          <w:tab w:val="left" w:pos="567"/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  <w:rPr>
          <w:color w:val="000000"/>
          <w:sz w:val="22"/>
          <w:szCs w:val="22"/>
          <w:lang w:bidi="ru-RU"/>
        </w:rPr>
      </w:pPr>
      <w:r w:rsidRPr="003D786D">
        <w:rPr>
          <w:color w:val="000000"/>
          <w:sz w:val="22"/>
          <w:szCs w:val="22"/>
          <w:lang w:bidi="ru-RU"/>
        </w:rPr>
        <w:lastRenderedPageBreak/>
        <w:t xml:space="preserve">Расположение рабочего места: </w:t>
      </w:r>
    </w:p>
    <w:p w:rsidR="00990466" w:rsidRPr="003D786D" w:rsidRDefault="00672D59">
      <w:pPr>
        <w:pStyle w:val="af"/>
        <w:shd w:val="clear" w:color="auto" w:fill="auto"/>
        <w:tabs>
          <w:tab w:val="left" w:pos="567"/>
          <w:tab w:val="left" w:pos="1517"/>
          <w:tab w:val="left" w:pos="3811"/>
          <w:tab w:val="left" w:pos="5472"/>
        </w:tabs>
        <w:spacing w:line="252" w:lineRule="auto"/>
        <w:ind w:left="567"/>
        <w:jc w:val="both"/>
        <w:rPr>
          <w:color w:val="000000"/>
          <w:sz w:val="22"/>
          <w:szCs w:val="22"/>
          <w:lang w:bidi="ru-RU"/>
        </w:rPr>
      </w:pPr>
      <w:r w:rsidRPr="003D786D">
        <w:rPr>
          <w:color w:val="000000"/>
          <w:sz w:val="22"/>
          <w:szCs w:val="22"/>
          <w:lang w:bidi="ru-RU"/>
        </w:rPr>
        <w:t>С даты приема на работу до 31.12.2023 г. Москва;</w:t>
      </w:r>
    </w:p>
    <w:p w:rsidR="00990466" w:rsidRPr="003D786D" w:rsidRDefault="00672D59">
      <w:pPr>
        <w:pStyle w:val="af"/>
        <w:shd w:val="clear" w:color="auto" w:fill="auto"/>
        <w:tabs>
          <w:tab w:val="left" w:pos="567"/>
          <w:tab w:val="left" w:pos="1517"/>
          <w:tab w:val="left" w:pos="3811"/>
          <w:tab w:val="left" w:pos="5472"/>
        </w:tabs>
        <w:spacing w:line="252" w:lineRule="auto"/>
        <w:ind w:left="567"/>
        <w:jc w:val="both"/>
        <w:rPr>
          <w:color w:val="000000"/>
          <w:sz w:val="22"/>
          <w:szCs w:val="22"/>
          <w:lang w:bidi="ru-RU"/>
        </w:rPr>
      </w:pPr>
      <w:r w:rsidRPr="003D786D">
        <w:rPr>
          <w:color w:val="000000"/>
          <w:sz w:val="22"/>
          <w:szCs w:val="22"/>
          <w:lang w:bidi="ru-RU"/>
        </w:rPr>
        <w:t>С января 2024 - г. Певек, Чукотского АО;</w:t>
      </w:r>
    </w:p>
    <w:p w:rsidR="00990466" w:rsidRPr="003D786D" w:rsidRDefault="00672D59">
      <w:pPr>
        <w:pStyle w:val="af"/>
        <w:numPr>
          <w:ilvl w:val="0"/>
          <w:numId w:val="3"/>
        </w:numPr>
        <w:shd w:val="clear" w:color="auto" w:fill="auto"/>
        <w:tabs>
          <w:tab w:val="clear" w:pos="720"/>
          <w:tab w:val="left" w:pos="567"/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  <w:rPr>
          <w:color w:val="000000"/>
          <w:sz w:val="22"/>
          <w:szCs w:val="22"/>
          <w:lang w:bidi="ru-RU"/>
        </w:rPr>
      </w:pPr>
      <w:r w:rsidRPr="003D786D">
        <w:rPr>
          <w:color w:val="000000"/>
          <w:sz w:val="22"/>
          <w:szCs w:val="22"/>
          <w:lang w:bidi="ru-RU"/>
        </w:rPr>
        <w:t>Отсутствие медицинских противопоказаний для работы в районах Крайнего Севера, по факторам ионизирующее излучение, работы на высоте, в ограниченных и замкнутых пространствах;</w:t>
      </w:r>
    </w:p>
    <w:p w:rsidR="00990466" w:rsidRPr="003D786D" w:rsidRDefault="00672D59" w:rsidP="009148C2">
      <w:pPr>
        <w:pStyle w:val="af"/>
        <w:numPr>
          <w:ilvl w:val="0"/>
          <w:numId w:val="3"/>
        </w:numPr>
        <w:shd w:val="clear" w:color="auto" w:fill="auto"/>
        <w:tabs>
          <w:tab w:val="clear" w:pos="720"/>
          <w:tab w:val="left" w:pos="567"/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  <w:rPr>
          <w:color w:val="000000"/>
          <w:sz w:val="22"/>
          <w:szCs w:val="22"/>
          <w:lang w:bidi="ru-RU"/>
        </w:rPr>
      </w:pPr>
      <w:r w:rsidRPr="003D786D">
        <w:rPr>
          <w:color w:val="000000"/>
          <w:sz w:val="22"/>
          <w:szCs w:val="22"/>
          <w:lang w:bidi="ru-RU"/>
        </w:rPr>
        <w:t xml:space="preserve">Отпуск: 28 к. </w:t>
      </w:r>
      <w:proofErr w:type="spellStart"/>
      <w:r w:rsidRPr="003D786D">
        <w:rPr>
          <w:color w:val="000000"/>
          <w:sz w:val="22"/>
          <w:szCs w:val="22"/>
          <w:lang w:bidi="ru-RU"/>
        </w:rPr>
        <w:t>дн</w:t>
      </w:r>
      <w:proofErr w:type="spellEnd"/>
      <w:r w:rsidRPr="003D786D">
        <w:rPr>
          <w:color w:val="000000"/>
          <w:sz w:val="22"/>
          <w:szCs w:val="22"/>
          <w:lang w:bidi="ru-RU"/>
        </w:rPr>
        <w:t xml:space="preserve">. –ежегодный оплачиваемы, 24 к. </w:t>
      </w:r>
      <w:proofErr w:type="spellStart"/>
      <w:r w:rsidRPr="003D786D">
        <w:rPr>
          <w:color w:val="000000"/>
          <w:sz w:val="22"/>
          <w:szCs w:val="22"/>
          <w:lang w:bidi="ru-RU"/>
        </w:rPr>
        <w:t>дн</w:t>
      </w:r>
      <w:proofErr w:type="spellEnd"/>
      <w:r w:rsidRPr="003D786D">
        <w:rPr>
          <w:color w:val="000000"/>
          <w:sz w:val="22"/>
          <w:szCs w:val="22"/>
          <w:lang w:bidi="ru-RU"/>
        </w:rPr>
        <w:t>. – за работу в РКС, ДМС, корпоративно-социальная программа.</w:t>
      </w:r>
    </w:p>
    <w:p w:rsidR="00990466" w:rsidRPr="003D786D" w:rsidRDefault="00990466">
      <w:pPr>
        <w:pStyle w:val="af"/>
        <w:shd w:val="clear" w:color="auto" w:fill="auto"/>
        <w:tabs>
          <w:tab w:val="left" w:pos="567"/>
          <w:tab w:val="left" w:pos="1517"/>
          <w:tab w:val="left" w:pos="3811"/>
          <w:tab w:val="left" w:pos="5472"/>
        </w:tabs>
        <w:spacing w:line="252" w:lineRule="auto"/>
        <w:ind w:left="567"/>
        <w:jc w:val="both"/>
        <w:rPr>
          <w:sz w:val="22"/>
          <w:szCs w:val="22"/>
        </w:rPr>
      </w:pPr>
    </w:p>
    <w:p w:rsidR="00990466" w:rsidRPr="003D786D" w:rsidRDefault="00672D59">
      <w:pPr>
        <w:widowControl w:val="0"/>
        <w:spacing w:after="0"/>
        <w:rPr>
          <w:bCs/>
          <w:color w:val="1F4E79"/>
        </w:rPr>
      </w:pPr>
      <w:r w:rsidRPr="003D786D">
        <w:rPr>
          <w:rFonts w:ascii="Times New Roman" w:hAnsi="Times New Roman"/>
          <w:b/>
          <w:color w:val="1F4E79"/>
        </w:rPr>
        <w:t>Контактная информация ответственного специалиста</w:t>
      </w:r>
      <w:r w:rsidRPr="003D786D">
        <w:rPr>
          <w:bCs/>
          <w:color w:val="1F4E79"/>
        </w:rPr>
        <w:t xml:space="preserve">: </w:t>
      </w:r>
    </w:p>
    <w:p w:rsidR="00990466" w:rsidRPr="003D786D" w:rsidRDefault="00672D59">
      <w:pPr>
        <w:spacing w:after="0" w:line="240" w:lineRule="auto"/>
        <w:jc w:val="both"/>
        <w:rPr>
          <w:rFonts w:ascii="Times New Roman" w:hAnsi="Times New Roman"/>
          <w:bCs/>
        </w:rPr>
      </w:pPr>
      <w:r w:rsidRPr="003D786D">
        <w:rPr>
          <w:rFonts w:ascii="Times New Roman" w:hAnsi="Times New Roman"/>
          <w:bCs/>
        </w:rPr>
        <w:t xml:space="preserve">Рослякова Ольга Леонидовна, </w:t>
      </w:r>
    </w:p>
    <w:p w:rsidR="00990466" w:rsidRPr="003D786D" w:rsidRDefault="00672D59">
      <w:pPr>
        <w:spacing w:after="0" w:line="240" w:lineRule="auto"/>
        <w:jc w:val="both"/>
        <w:rPr>
          <w:rFonts w:ascii="Times New Roman" w:hAnsi="Times New Roman"/>
          <w:bCs/>
        </w:rPr>
      </w:pPr>
      <w:r w:rsidRPr="003D786D">
        <w:rPr>
          <w:rFonts w:ascii="Times New Roman" w:hAnsi="Times New Roman"/>
          <w:bCs/>
        </w:rPr>
        <w:t>тел. +7 (42737) 4-36-54,</w:t>
      </w:r>
      <w:bookmarkStart w:id="0" w:name="_GoBack"/>
      <w:bookmarkEnd w:id="0"/>
    </w:p>
    <w:p w:rsidR="00990466" w:rsidRPr="003D786D" w:rsidRDefault="00672D59">
      <w:pPr>
        <w:spacing w:after="0" w:line="240" w:lineRule="auto"/>
        <w:jc w:val="both"/>
        <w:rPr>
          <w:lang w:val="en-US"/>
        </w:rPr>
      </w:pPr>
      <w:r w:rsidRPr="003D786D">
        <w:rPr>
          <w:rFonts w:ascii="Times New Roman" w:hAnsi="Times New Roman"/>
          <w:lang w:val="en-US"/>
        </w:rPr>
        <w:t xml:space="preserve">E-mail: </w:t>
      </w:r>
      <w:r w:rsidRPr="003D786D">
        <w:rPr>
          <w:rFonts w:ascii="Times New Roman" w:hAnsi="Times New Roman"/>
          <w:bCs/>
          <w:lang w:val="en-US"/>
        </w:rPr>
        <w:t>roslyakova-ol@rosenergoatom.ru</w:t>
      </w:r>
    </w:p>
    <w:sectPr w:rsidR="00990466" w:rsidRPr="003D786D">
      <w:pgSz w:w="11906" w:h="16838"/>
      <w:pgMar w:top="435" w:right="850" w:bottom="42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etaNormalCyrLF-Italic"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13984"/>
    <w:multiLevelType w:val="multilevel"/>
    <w:tmpl w:val="5C746AE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C49492B"/>
    <w:multiLevelType w:val="multilevel"/>
    <w:tmpl w:val="8032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nsid w:val="3E615E5E"/>
    <w:multiLevelType w:val="multilevel"/>
    <w:tmpl w:val="271E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nsid w:val="7C1B7396"/>
    <w:multiLevelType w:val="multilevel"/>
    <w:tmpl w:val="1D3C09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66"/>
    <w:rsid w:val="002C4CF1"/>
    <w:rsid w:val="003D786D"/>
    <w:rsid w:val="004132E8"/>
    <w:rsid w:val="00672D59"/>
    <w:rsid w:val="007B2FEF"/>
    <w:rsid w:val="00990466"/>
    <w:rsid w:val="00BC6E05"/>
    <w:rsid w:val="00F5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521A9-D772-4D4A-A3A0-CEA9FB1C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D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тиль2"/>
    <w:uiPriority w:val="1"/>
    <w:qFormat/>
    <w:rsid w:val="00830859"/>
    <w:rPr>
      <w:rFonts w:ascii="Times New Roman" w:hAnsi="Times New Roman"/>
      <w:color w:val="auto"/>
      <w:sz w:val="28"/>
    </w:rPr>
  </w:style>
  <w:style w:type="character" w:customStyle="1" w:styleId="-">
    <w:name w:val="Интернет-ссылка"/>
    <w:uiPriority w:val="99"/>
    <w:unhideWhenUsed/>
    <w:rsid w:val="00F14296"/>
    <w:rPr>
      <w:color w:val="0000FF"/>
      <w:u w:val="single"/>
    </w:rPr>
  </w:style>
  <w:style w:type="character" w:customStyle="1" w:styleId="a3">
    <w:name w:val="Текст Знак"/>
    <w:uiPriority w:val="99"/>
    <w:semiHidden/>
    <w:qFormat/>
    <w:rsid w:val="006145EC"/>
    <w:rPr>
      <w:rFonts w:ascii="Consolas" w:hAnsi="Consolas" w:cs="Consolas"/>
      <w:sz w:val="21"/>
      <w:szCs w:val="21"/>
    </w:rPr>
  </w:style>
  <w:style w:type="character" w:customStyle="1" w:styleId="normaltextrun1">
    <w:name w:val="normaltextrun1"/>
    <w:qFormat/>
    <w:rsid w:val="00820008"/>
  </w:style>
  <w:style w:type="character" w:customStyle="1" w:styleId="eop">
    <w:name w:val="eop"/>
    <w:qFormat/>
    <w:rsid w:val="00820008"/>
  </w:style>
  <w:style w:type="character" w:customStyle="1" w:styleId="contextualspellingandgrammarerror">
    <w:name w:val="contextualspellingandgrammarerror"/>
    <w:qFormat/>
    <w:rsid w:val="00820008"/>
  </w:style>
  <w:style w:type="character" w:customStyle="1" w:styleId="spellingerror">
    <w:name w:val="spellingerror"/>
    <w:qFormat/>
    <w:rsid w:val="00820008"/>
  </w:style>
  <w:style w:type="character" w:customStyle="1" w:styleId="a4">
    <w:name w:val="Текст выноски Знак"/>
    <w:basedOn w:val="a0"/>
    <w:uiPriority w:val="99"/>
    <w:semiHidden/>
    <w:qFormat/>
    <w:rsid w:val="003F0D83"/>
    <w:rPr>
      <w:rFonts w:ascii="Segoe UI" w:hAnsi="Segoe UI" w:cs="Segoe UI"/>
      <w:sz w:val="18"/>
      <w:szCs w:val="18"/>
      <w:lang w:eastAsia="en-US"/>
    </w:rPr>
  </w:style>
  <w:style w:type="character" w:customStyle="1" w:styleId="a5">
    <w:name w:val="Другое_"/>
    <w:basedOn w:val="a0"/>
    <w:qFormat/>
    <w:rsid w:val="008C07E5"/>
    <w:rPr>
      <w:rFonts w:ascii="Times New Roman" w:eastAsia="Times New Roman" w:hAnsi="Times New Roman"/>
      <w:shd w:val="clear" w:color="auto" w:fill="FFFFFF"/>
    </w:rPr>
  </w:style>
  <w:style w:type="character" w:customStyle="1" w:styleId="20">
    <w:name w:val="Заголовок №2_"/>
    <w:basedOn w:val="a0"/>
    <w:qFormat/>
    <w:rsid w:val="00BA258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Default">
    <w:name w:val="Default"/>
    <w:uiPriority w:val="99"/>
    <w:qFormat/>
    <w:rsid w:val="00F14296"/>
    <w:rPr>
      <w:rFonts w:ascii="MetaNormalCyrLF-Italic" w:hAnsi="MetaNormalCyrLF-Italic" w:cs="MetaNormalCyrLF-Italic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qFormat/>
    <w:rsid w:val="00E21CDC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27D46"/>
    <w:pPr>
      <w:spacing w:after="0" w:line="240" w:lineRule="auto"/>
      <w:ind w:left="720"/>
    </w:pPr>
  </w:style>
  <w:style w:type="paragraph" w:styleId="ad">
    <w:name w:val="Plain Text"/>
    <w:basedOn w:val="a"/>
    <w:uiPriority w:val="99"/>
    <w:semiHidden/>
    <w:unhideWhenUsed/>
    <w:qFormat/>
    <w:rsid w:val="006145EC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paragraph">
    <w:name w:val="paragraph"/>
    <w:basedOn w:val="a"/>
    <w:qFormat/>
    <w:rsid w:val="0082000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3F0D8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">
    <w:name w:val="Другое"/>
    <w:basedOn w:val="a"/>
    <w:qFormat/>
    <w:rsid w:val="008C07E5"/>
    <w:pPr>
      <w:widowControl w:val="0"/>
      <w:shd w:val="clear" w:color="auto" w:fill="FFFFFF"/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Заголовок №2"/>
    <w:basedOn w:val="a"/>
    <w:qFormat/>
    <w:rsid w:val="00BA2581"/>
    <w:pPr>
      <w:widowControl w:val="0"/>
      <w:shd w:val="clear" w:color="auto" w:fill="FFFFFF"/>
      <w:suppressAutoHyphens w:val="0"/>
      <w:spacing w:after="340" w:line="240" w:lineRule="auto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table" w:styleId="af0">
    <w:name w:val="Table Grid"/>
    <w:basedOn w:val="a1"/>
    <w:uiPriority w:val="59"/>
    <w:rsid w:val="00735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76CA4-885E-4A5E-A86C-C9F86744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lyah-iv</dc:creator>
  <dc:description/>
  <cp:lastModifiedBy>Хвощёва Любовь Юрьевна</cp:lastModifiedBy>
  <cp:revision>2</cp:revision>
  <cp:lastPrinted>2019-10-02T06:17:00Z</cp:lastPrinted>
  <dcterms:created xsi:type="dcterms:W3CDTF">2023-07-25T22:01:00Z</dcterms:created>
  <dcterms:modified xsi:type="dcterms:W3CDTF">2023-07-25T22:01:00Z</dcterms:modified>
  <dc:language>ru-RU</dc:language>
</cp:coreProperties>
</file>